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74B3" w:rsidRDefault="00966B3B" w:rsidP="00966B3B">
      <w:pPr>
        <w:jc w:val="center"/>
        <w:rPr>
          <w:b/>
          <w:sz w:val="44"/>
          <w:szCs w:val="44"/>
        </w:rPr>
      </w:pPr>
      <w:r w:rsidRPr="00966B3B">
        <w:rPr>
          <w:b/>
          <w:sz w:val="44"/>
          <w:szCs w:val="44"/>
        </w:rPr>
        <w:t>Инструкция по выпуску ЭЦП на ФЛ</w:t>
      </w:r>
    </w:p>
    <w:p w:rsidR="00966B3B" w:rsidRDefault="00966B3B" w:rsidP="00966B3B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Заходим в </w:t>
      </w:r>
      <w:r>
        <w:rPr>
          <w:sz w:val="32"/>
          <w:szCs w:val="32"/>
          <w:lang w:val="en-US"/>
        </w:rPr>
        <w:t>CRM</w:t>
      </w:r>
      <w:r w:rsidRPr="00966B3B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систему для выпуска ЭЦП </w:t>
      </w:r>
      <w:hyperlink r:id="rId6" w:history="1">
        <w:r w:rsidRPr="003A40D4">
          <w:rPr>
            <w:rStyle w:val="a4"/>
            <w:sz w:val="32"/>
            <w:szCs w:val="32"/>
          </w:rPr>
          <w:t>https://crm.uc-itcom.ru/</w:t>
        </w:r>
      </w:hyperlink>
    </w:p>
    <w:p w:rsidR="00966B3B" w:rsidRDefault="00966B3B" w:rsidP="00966B3B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Нажимаем кнопку «Создать»</w:t>
      </w:r>
    </w:p>
    <w:p w:rsidR="00966B3B" w:rsidRDefault="00966B3B" w:rsidP="00966B3B">
      <w:pPr>
        <w:pStyle w:val="a3"/>
        <w:rPr>
          <w:sz w:val="32"/>
          <w:szCs w:val="32"/>
        </w:rPr>
      </w:pPr>
      <w:r>
        <w:rPr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5.75pt;height:231.65pt">
            <v:imagedata r:id="rId7" o:title="создать"/>
          </v:shape>
        </w:pict>
      </w:r>
    </w:p>
    <w:p w:rsidR="00966B3B" w:rsidRDefault="00966B3B" w:rsidP="00966B3B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Далее в появившейся форме выбираем «Физическое лицо», заполняем Псевдоним, выбираем какое применение ЭЦП и ставим галочку напротив «вшитая лицензия</w:t>
      </w:r>
      <w:proofErr w:type="gramStart"/>
      <w:r>
        <w:rPr>
          <w:sz w:val="32"/>
          <w:szCs w:val="32"/>
        </w:rPr>
        <w:t xml:space="preserve"> К</w:t>
      </w:r>
      <w:proofErr w:type="gramEnd"/>
      <w:r>
        <w:rPr>
          <w:sz w:val="32"/>
          <w:szCs w:val="32"/>
        </w:rPr>
        <w:t>рипто Про» (если есть необходимость). Так же  ставим галочку напротив «</w:t>
      </w:r>
      <w:proofErr w:type="gramStart"/>
      <w:r>
        <w:rPr>
          <w:sz w:val="32"/>
          <w:szCs w:val="32"/>
        </w:rPr>
        <w:t>Ускоренный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выпус</w:t>
      </w:r>
      <w:proofErr w:type="spellEnd"/>
      <w:r>
        <w:rPr>
          <w:sz w:val="32"/>
          <w:szCs w:val="32"/>
        </w:rPr>
        <w:t>».</w:t>
      </w:r>
    </w:p>
    <w:p w:rsidR="00966B3B" w:rsidRDefault="00966B3B" w:rsidP="00966B3B">
      <w:pPr>
        <w:jc w:val="center"/>
        <w:rPr>
          <w:sz w:val="32"/>
          <w:szCs w:val="32"/>
        </w:rPr>
      </w:pPr>
      <w:r>
        <w:rPr>
          <w:sz w:val="32"/>
          <w:szCs w:val="32"/>
        </w:rPr>
        <w:pict>
          <v:shape id="_x0000_i1026" type="#_x0000_t75" style="width:467.7pt;height:249.8pt">
            <v:imagedata r:id="rId8" o:title="1"/>
          </v:shape>
        </w:pict>
      </w:r>
    </w:p>
    <w:p w:rsidR="00966B3B" w:rsidRDefault="00966B3B" w:rsidP="00966B3B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После заполнения нажимаем «Сохранить».</w:t>
      </w:r>
    </w:p>
    <w:p w:rsidR="00966B3B" w:rsidRDefault="00966B3B" w:rsidP="00966B3B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Открывается новая форма для заполнения паспортных данных. </w:t>
      </w:r>
      <w:proofErr w:type="gramStart"/>
      <w:r>
        <w:rPr>
          <w:sz w:val="32"/>
          <w:szCs w:val="32"/>
        </w:rPr>
        <w:t xml:space="preserve">Заполняем форму как в паспорте. </w:t>
      </w:r>
      <w:proofErr w:type="gramEnd"/>
      <w:r>
        <w:rPr>
          <w:sz w:val="32"/>
          <w:szCs w:val="32"/>
        </w:rPr>
        <w:t>(Если данные в паспорте большими буквами, то и в форме должно быть так же)</w:t>
      </w:r>
    </w:p>
    <w:p w:rsidR="00966B3B" w:rsidRDefault="00966B3B" w:rsidP="00966B3B">
      <w:pPr>
        <w:jc w:val="center"/>
        <w:rPr>
          <w:sz w:val="32"/>
          <w:szCs w:val="32"/>
        </w:rPr>
      </w:pPr>
      <w:r>
        <w:rPr>
          <w:sz w:val="32"/>
          <w:szCs w:val="32"/>
        </w:rPr>
        <w:pict>
          <v:shape id="_x0000_i1027" type="#_x0000_t75" style="width:479.6pt;height:255.45pt">
            <v:imagedata r:id="rId9" o:title="4"/>
          </v:shape>
        </w:pict>
      </w:r>
    </w:p>
    <w:p w:rsidR="00966B3B" w:rsidRDefault="00966B3B" w:rsidP="00966B3B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Далее переходим во вкладку «Документы» и прилагаем сканы паспорта (разворот с фото) и скан </w:t>
      </w:r>
      <w:proofErr w:type="spellStart"/>
      <w:r>
        <w:rPr>
          <w:sz w:val="32"/>
          <w:szCs w:val="32"/>
        </w:rPr>
        <w:t>СНИЛСа</w:t>
      </w:r>
      <w:proofErr w:type="spellEnd"/>
      <w:r>
        <w:rPr>
          <w:sz w:val="32"/>
          <w:szCs w:val="32"/>
        </w:rPr>
        <w:t>.</w:t>
      </w:r>
    </w:p>
    <w:p w:rsidR="00567DC6" w:rsidRDefault="00966B3B" w:rsidP="00966B3B">
      <w:pPr>
        <w:jc w:val="center"/>
        <w:rPr>
          <w:sz w:val="32"/>
          <w:szCs w:val="32"/>
        </w:rPr>
      </w:pPr>
      <w:r>
        <w:rPr>
          <w:sz w:val="32"/>
          <w:szCs w:val="32"/>
        </w:rPr>
        <w:pict>
          <v:shape id="_x0000_i1028" type="#_x0000_t75" style="width:479.6pt;height:254.8pt">
            <v:imagedata r:id="rId10" o:title="6"/>
          </v:shape>
        </w:pict>
      </w:r>
    </w:p>
    <w:p w:rsidR="00966B3B" w:rsidRDefault="00966B3B" w:rsidP="00966B3B">
      <w:pPr>
        <w:jc w:val="center"/>
        <w:rPr>
          <w:sz w:val="32"/>
          <w:szCs w:val="32"/>
        </w:rPr>
      </w:pPr>
    </w:p>
    <w:p w:rsidR="00567DC6" w:rsidRDefault="00567DC6" w:rsidP="00966B3B">
      <w:pPr>
        <w:jc w:val="center"/>
        <w:rPr>
          <w:sz w:val="32"/>
          <w:szCs w:val="32"/>
        </w:rPr>
      </w:pPr>
    </w:p>
    <w:p w:rsidR="00567DC6" w:rsidRDefault="00567DC6" w:rsidP="00966B3B">
      <w:pPr>
        <w:jc w:val="center"/>
        <w:rPr>
          <w:sz w:val="32"/>
          <w:szCs w:val="32"/>
        </w:rPr>
      </w:pPr>
    </w:p>
    <w:p w:rsidR="00966B3B" w:rsidRDefault="00966B3B" w:rsidP="00966B3B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В появившемся окне </w:t>
      </w:r>
      <w:proofErr w:type="gramStart"/>
      <w:r>
        <w:rPr>
          <w:sz w:val="32"/>
          <w:szCs w:val="32"/>
        </w:rPr>
        <w:t>переходим в свою заявку нажав</w:t>
      </w:r>
      <w:proofErr w:type="gramEnd"/>
      <w:r>
        <w:rPr>
          <w:sz w:val="32"/>
          <w:szCs w:val="32"/>
        </w:rPr>
        <w:t xml:space="preserve"> на «Свойства формы». Далее в заявке проверяется паспорт автоматической системой СМЭВ.</w:t>
      </w:r>
      <w:r w:rsidR="00567DC6">
        <w:rPr>
          <w:sz w:val="32"/>
          <w:szCs w:val="32"/>
        </w:rPr>
        <w:t xml:space="preserve"> После удачной проверки переходим по ссылке в низу заявки «Индивидуальная ссылка».</w:t>
      </w:r>
    </w:p>
    <w:p w:rsidR="00567DC6" w:rsidRDefault="00567DC6" w:rsidP="00567DC6">
      <w:pPr>
        <w:pStyle w:val="a3"/>
        <w:jc w:val="center"/>
        <w:rPr>
          <w:sz w:val="32"/>
          <w:szCs w:val="32"/>
        </w:rPr>
      </w:pPr>
      <w:r>
        <w:rPr>
          <w:sz w:val="32"/>
          <w:szCs w:val="32"/>
        </w:rPr>
        <w:pict>
          <v:shape id="_x0000_i1029" type="#_x0000_t75" style="width:478.95pt;height:255.45pt">
            <v:imagedata r:id="rId11" o:title="9"/>
          </v:shape>
        </w:pict>
      </w:r>
    </w:p>
    <w:p w:rsidR="00567DC6" w:rsidRDefault="00567DC6" w:rsidP="00567DC6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В появившемся окне нажимаем «Открыть доступ» и генерируем закрытую часть ЭЦП на носитель.</w:t>
      </w:r>
    </w:p>
    <w:p w:rsidR="00567DC6" w:rsidRDefault="00567DC6" w:rsidP="00567DC6">
      <w:pPr>
        <w:jc w:val="center"/>
        <w:rPr>
          <w:sz w:val="32"/>
          <w:szCs w:val="32"/>
        </w:rPr>
      </w:pPr>
      <w:r>
        <w:rPr>
          <w:sz w:val="32"/>
          <w:szCs w:val="32"/>
        </w:rPr>
        <w:pict>
          <v:shape id="_x0000_i1030" type="#_x0000_t75" style="width:479.6pt;height:252.3pt">
            <v:imagedata r:id="rId12" o:title="10"/>
          </v:shape>
        </w:pict>
      </w:r>
    </w:p>
    <w:p w:rsidR="00567DC6" w:rsidRDefault="00567DC6" w:rsidP="00567DC6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После генерации закрытой части ключа переходим к работе с заявлениями. В появившемся окне распечатываем заявления. Клиенту необходимо подписать заявления строго как в паспорте и синей ручкой, после чего их нужно отсканировать в цветном виде.</w:t>
      </w:r>
    </w:p>
    <w:p w:rsidR="00567DC6" w:rsidRDefault="00567DC6" w:rsidP="00567DC6">
      <w:pPr>
        <w:pStyle w:val="a3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31" type="#_x0000_t75" style="width:466.45pt;height:243.55pt">
            <v:imagedata r:id="rId13" o:title="11"/>
          </v:shape>
        </w:pict>
      </w:r>
    </w:p>
    <w:p w:rsidR="00567DC6" w:rsidRDefault="00567DC6" w:rsidP="00567DC6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Нажимаем «Далее», и прикладываем заявления</w:t>
      </w:r>
      <w:proofErr w:type="gramStart"/>
      <w:r>
        <w:rPr>
          <w:sz w:val="32"/>
          <w:szCs w:val="32"/>
        </w:rPr>
        <w:t>.</w:t>
      </w:r>
      <w:proofErr w:type="gramEnd"/>
      <w:r>
        <w:rPr>
          <w:sz w:val="32"/>
          <w:szCs w:val="32"/>
        </w:rPr>
        <w:t xml:space="preserve"> (</w:t>
      </w:r>
      <w:proofErr w:type="gramStart"/>
      <w:r>
        <w:rPr>
          <w:sz w:val="32"/>
          <w:szCs w:val="32"/>
        </w:rPr>
        <w:t>з</w:t>
      </w:r>
      <w:proofErr w:type="gramEnd"/>
      <w:r>
        <w:rPr>
          <w:sz w:val="32"/>
          <w:szCs w:val="32"/>
        </w:rPr>
        <w:t>аявление и запрос на сертификат) Нажимаем «Завершить».</w:t>
      </w:r>
    </w:p>
    <w:p w:rsidR="00567DC6" w:rsidRDefault="00567DC6" w:rsidP="00567DC6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Документы отправлены на проверку в документальный отдел </w:t>
      </w:r>
      <w:proofErr w:type="spellStart"/>
      <w:r>
        <w:rPr>
          <w:sz w:val="32"/>
          <w:szCs w:val="32"/>
        </w:rPr>
        <w:t>Айтикома</w:t>
      </w:r>
      <w:proofErr w:type="spellEnd"/>
      <w:r>
        <w:rPr>
          <w:sz w:val="32"/>
          <w:szCs w:val="32"/>
        </w:rPr>
        <w:t>.</w:t>
      </w:r>
    </w:p>
    <w:p w:rsidR="00567DC6" w:rsidRDefault="00567DC6" w:rsidP="00567DC6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После удачной проверки документов, поменяется статус</w:t>
      </w:r>
    </w:p>
    <w:p w:rsidR="00567DC6" w:rsidRDefault="00567DC6" w:rsidP="00567DC6">
      <w:pPr>
        <w:jc w:val="center"/>
        <w:rPr>
          <w:sz w:val="32"/>
          <w:szCs w:val="32"/>
        </w:rPr>
      </w:pPr>
      <w:r>
        <w:rPr>
          <w:sz w:val="32"/>
          <w:szCs w:val="32"/>
        </w:rPr>
        <w:pict>
          <v:shape id="_x0000_i1032" type="#_x0000_t75" style="width:467.05pt;height:240.4pt">
            <v:imagedata r:id="rId14" o:title="14"/>
          </v:shape>
        </w:pict>
      </w:r>
    </w:p>
    <w:p w:rsidR="00567DC6" w:rsidRDefault="00567DC6" w:rsidP="00567DC6">
      <w:pPr>
        <w:jc w:val="center"/>
        <w:rPr>
          <w:sz w:val="32"/>
          <w:szCs w:val="32"/>
        </w:rPr>
      </w:pPr>
    </w:p>
    <w:p w:rsidR="00567DC6" w:rsidRDefault="00567DC6" w:rsidP="00567DC6">
      <w:pPr>
        <w:pStyle w:val="a3"/>
        <w:numPr>
          <w:ilvl w:val="0"/>
          <w:numId w:val="1"/>
        </w:num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Теперь необходимо сфотографировать клиента на фоне числа с паспортом и заявлением.</w:t>
      </w:r>
      <w:r>
        <w:rPr>
          <w:sz w:val="32"/>
          <w:szCs w:val="32"/>
        </w:rPr>
        <w:pict>
          <v:shape id="_x0000_i1033" type="#_x0000_t75" style="width:356.85pt;height:475.85pt">
            <v:imagedata r:id="rId15" o:title="IMG_20240626_132748"/>
          </v:shape>
        </w:pict>
      </w:r>
    </w:p>
    <w:p w:rsidR="00567DC6" w:rsidRDefault="00567DC6" w:rsidP="00567DC6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Фотографию прикрепить во вкладке «Клиент пришел»</w:t>
      </w:r>
      <w:r w:rsidR="000F1487">
        <w:rPr>
          <w:sz w:val="32"/>
          <w:szCs w:val="32"/>
        </w:rPr>
        <w:t xml:space="preserve"> снизу в меню заявки. Открываем вкладку, проставляем галочки напротив заявлений, паспорта и </w:t>
      </w:r>
      <w:proofErr w:type="spellStart"/>
      <w:r w:rsidR="000F1487">
        <w:rPr>
          <w:sz w:val="32"/>
          <w:szCs w:val="32"/>
        </w:rPr>
        <w:t>СНИЛСа</w:t>
      </w:r>
      <w:proofErr w:type="spellEnd"/>
      <w:r w:rsidR="000F1487">
        <w:rPr>
          <w:sz w:val="32"/>
          <w:szCs w:val="32"/>
        </w:rPr>
        <w:t>. Нажимаем завершить.</w:t>
      </w:r>
    </w:p>
    <w:p w:rsidR="000F1487" w:rsidRDefault="000F1487" w:rsidP="00567DC6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После проверки фото, будет выпущен сертификат ЭЦП, который нужно записать на носитель.</w:t>
      </w:r>
    </w:p>
    <w:p w:rsidR="000F1487" w:rsidRDefault="000F1487" w:rsidP="000F1487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Переходим по «Индивидуальной ссылке», и в появившемся окне нажимаем и скачиваем бланк сертификата. Распечатываем его в 2-х экземплярах (один клиенту, один наш). На нем клиент ставит подпись и расшифровку. Сканируем этот бланк и добавляем</w:t>
      </w:r>
    </w:p>
    <w:p w:rsidR="000F1487" w:rsidRPr="000F1487" w:rsidRDefault="000F1487" w:rsidP="000F1487">
      <w:pPr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34" type="#_x0000_t75" style="width:522.8pt;height:307.4pt">
            <v:imagedata r:id="rId16" o:title="16"/>
          </v:shape>
        </w:pict>
      </w:r>
    </w:p>
    <w:p w:rsidR="00567DC6" w:rsidRPr="00567DC6" w:rsidRDefault="00567DC6" w:rsidP="00567DC6">
      <w:pPr>
        <w:rPr>
          <w:sz w:val="32"/>
          <w:szCs w:val="32"/>
        </w:rPr>
      </w:pPr>
    </w:p>
    <w:p w:rsidR="00567DC6" w:rsidRDefault="000F1487" w:rsidP="000F1487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После этого необходимо записать открытую часть ключа. Для этого нажимаем «Записать сертификат на ключевой носитель».</w:t>
      </w:r>
    </w:p>
    <w:p w:rsidR="000F1487" w:rsidRDefault="000F1487" w:rsidP="000F1487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35" type="#_x0000_t75" style="width:522.8pt;height:244.15pt">
            <v:imagedata r:id="rId17" o:title="17"/>
          </v:shape>
        </w:pict>
      </w:r>
    </w:p>
    <w:p w:rsidR="000F1487" w:rsidRDefault="000F1487" w:rsidP="000F1487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Записываем сертификат на носитель, нажав на кнопку «Предоставить доступ»</w:t>
      </w:r>
    </w:p>
    <w:p w:rsidR="000F1487" w:rsidRDefault="000F1487" w:rsidP="000F1487">
      <w:pPr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36" type="#_x0000_t75" style="width:522.8pt;height:279.85pt">
            <v:imagedata r:id="rId18" o:title="18"/>
          </v:shape>
        </w:pict>
      </w:r>
    </w:p>
    <w:p w:rsidR="000F1487" w:rsidRPr="000F1487" w:rsidRDefault="000F1487" w:rsidP="000F1487">
      <w:pPr>
        <w:pStyle w:val="a3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Дожидаемся завершения. Все готово, ЭЦП выпущена.</w:t>
      </w:r>
      <w:bookmarkStart w:id="0" w:name="_GoBack"/>
      <w:bookmarkEnd w:id="0"/>
    </w:p>
    <w:sectPr w:rsidR="000F1487" w:rsidRPr="000F1487" w:rsidSect="00966B3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1B57F5D"/>
    <w:multiLevelType w:val="hybridMultilevel"/>
    <w:tmpl w:val="27B004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B3B"/>
    <w:rsid w:val="000F1487"/>
    <w:rsid w:val="00567DC6"/>
    <w:rsid w:val="00966B3B"/>
    <w:rsid w:val="00987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6B3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66B3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6B3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66B3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microsoft.com/office/2007/relationships/stylesWithEffects" Target="stylesWithEffect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crm.uc-itcom.ru/" TargetMode="Externa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2024-06-26T10:39:00Z</dcterms:created>
  <dcterms:modified xsi:type="dcterms:W3CDTF">2024-06-26T11:09:00Z</dcterms:modified>
</cp:coreProperties>
</file>